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D9" w:rsidRDefault="00CF4634">
      <w:pPr>
        <w:pStyle w:val="30"/>
        <w:shd w:val="clear" w:color="auto" w:fill="FFFFFF"/>
        <w:spacing w:line="276" w:lineRule="auto"/>
        <w:ind w:firstLine="709"/>
        <w:jc w:val="right"/>
        <w:rPr>
          <w:rStyle w:val="ad"/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  <w:r>
        <w:rPr>
          <w:rStyle w:val="ad"/>
          <w:rFonts w:asciiTheme="minorHAnsi" w:hAnsiTheme="minorHAnsi" w:cstheme="minorHAnsi"/>
          <w:color w:val="auto"/>
          <w:sz w:val="28"/>
          <w:szCs w:val="28"/>
        </w:rPr>
        <w:t>Приложение 1</w:t>
      </w:r>
    </w:p>
    <w:p w:rsidR="009B57D9" w:rsidRDefault="00CF46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Регистрационная форма на конференцию.</w:t>
      </w:r>
    </w:p>
    <w:p w:rsidR="009B57D9" w:rsidRDefault="009B57D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4672"/>
        <w:gridCol w:w="5246"/>
      </w:tblGrid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Название статьи на русском языке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Секция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ЗАПОЛНИТЬ на РУССКОМ языке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Ученая степень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Ученое звание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Место работы (наименование вуза полностью, например, ФГБОУ ВО "Поволжский государственный технологический университет")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Подразделение (факультет, кафедра)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ORCID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Моб.тел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Очное участие (да/нет)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Выступление с докладом (да/нет)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Название статьи на английском языке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ЗАПОЛНИТЬ на АНГЛИЙСКОМ языке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Ученая степень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Ученое звание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Место работы (наименование вуза полностью, например, ФГБОУ ВО "Поволжский государственный технологический университет ")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Подразделение (факультет, кафедра)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ORCID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Моб.тел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57D9">
        <w:tc>
          <w:tcPr>
            <w:tcW w:w="4672" w:type="dxa"/>
          </w:tcPr>
          <w:p w:rsidR="009B57D9" w:rsidRDefault="00CF463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5245" w:type="dxa"/>
          </w:tcPr>
          <w:p w:rsidR="009B57D9" w:rsidRDefault="009B57D9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9B57D9" w:rsidRDefault="009B57D9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9B57D9" w:rsidRDefault="009B57D9">
      <w:pPr>
        <w:pStyle w:val="30"/>
        <w:shd w:val="clear" w:color="auto" w:fill="FFFFFF"/>
        <w:spacing w:line="276" w:lineRule="auto"/>
        <w:ind w:firstLine="709"/>
        <w:rPr>
          <w:rStyle w:val="ad"/>
          <w:rFonts w:asciiTheme="minorHAnsi" w:hAnsiTheme="minorHAnsi" w:cstheme="minorHAnsi"/>
          <w:color w:val="auto"/>
          <w:sz w:val="28"/>
          <w:szCs w:val="28"/>
        </w:rPr>
      </w:pPr>
    </w:p>
    <w:p w:rsidR="009B57D9" w:rsidRDefault="009B57D9">
      <w:pPr>
        <w:pStyle w:val="30"/>
        <w:shd w:val="clear" w:color="auto" w:fill="FFFFFF"/>
        <w:spacing w:line="276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sectPr w:rsidR="009B57D9">
      <w:headerReference w:type="default" r:id="rId7"/>
      <w:headerReference w:type="first" r:id="rId8"/>
      <w:pgSz w:w="11906" w:h="16838"/>
      <w:pgMar w:top="1918" w:right="851" w:bottom="851" w:left="851" w:header="709" w:footer="0" w:gutter="0"/>
      <w:pgNumType w:start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A4" w:rsidRDefault="002011A4">
      <w:r>
        <w:separator/>
      </w:r>
    </w:p>
  </w:endnote>
  <w:endnote w:type="continuationSeparator" w:id="0">
    <w:p w:rsidR="002011A4" w:rsidRDefault="002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A4" w:rsidRDefault="002011A4">
      <w:r>
        <w:separator/>
      </w:r>
    </w:p>
  </w:footnote>
  <w:footnote w:type="continuationSeparator" w:id="0">
    <w:p w:rsidR="002011A4" w:rsidRDefault="0020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D9" w:rsidRDefault="00CF4634">
    <w:pPr>
      <w:tabs>
        <w:tab w:val="center" w:pos="5102"/>
      </w:tabs>
      <w:rPr>
        <w:rFonts w:ascii="Cambria" w:hAnsi="Cambria" w:cs="Cambria"/>
        <w:i/>
        <w:iCs/>
        <w:sz w:val="22"/>
        <w:szCs w:val="22"/>
      </w:rPr>
    </w:pPr>
    <w:r>
      <w:rPr>
        <w:rFonts w:ascii="Cambria" w:hAnsi="Cambria" w:cs="Cambria"/>
        <w:i/>
        <w:iCs/>
        <w:noProof/>
        <w:sz w:val="22"/>
        <w:szCs w:val="22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9928CE4">
              <wp:simplePos x="0" y="0"/>
              <wp:positionH relativeFrom="column">
                <wp:posOffset>598805</wp:posOffset>
              </wp:positionH>
              <wp:positionV relativeFrom="paragraph">
                <wp:posOffset>-313690</wp:posOffset>
              </wp:positionV>
              <wp:extent cx="5222875" cy="347980"/>
              <wp:effectExtent l="0" t="0" r="0" b="0"/>
              <wp:wrapNone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2880" cy="34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57D9" w:rsidRDefault="00CF4634">
                          <w:pPr>
                            <w:pStyle w:val="af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</w:rPr>
                            <w:t>ВСЕРОССИЙСКАЯ КОНФЕРЕНЦИЯ</w:t>
                          </w:r>
                        </w:p>
                        <w:p w:rsidR="009B57D9" w:rsidRDefault="00CF4634">
                          <w:pPr>
                            <w:pStyle w:val="af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</w:rPr>
                            <w:t>«Миграционные процессы в Российской Федерации: вызовы, практика, перспективы»</w:t>
                          </w:r>
                        </w:p>
                        <w:p w:rsidR="009B57D9" w:rsidRDefault="00CF4634">
                          <w:pPr>
                            <w:pStyle w:val="af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</w:rPr>
                            <w:t>2</w:t>
                          </w:r>
                          <w:r w:rsidR="00D7349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</w:rPr>
                            <w:t xml:space="preserve"> апреля 2025 Г.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28CE4" id="Надпись 2" o:spid="_x0000_s1026" style="position:absolute;margin-left:47.15pt;margin-top:-24.7pt;width:411.25pt;height:27.4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" filled="f" stroked="f" strokeweight="0">
              <v:textbox>
                <w:txbxContent>
                  <w:p w:rsidR="009B57D9" w:rsidRDefault="00CF4634">
                    <w:pPr>
                      <w:pStyle w:val="af7"/>
                      <w:jc w:val="center"/>
                      <w:rPr>
                        <w:rFonts w:ascii="Arial" w:hAnsi="Arial" w:cs="Arial"/>
                        <w:b/>
                        <w:bCs/>
                        <w:spacing w:val="24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>ВСЕРОССИЙСКАЯ КОНФЕРЕНЦИЯ</w:t>
                    </w:r>
                  </w:p>
                  <w:p w:rsidR="009B57D9" w:rsidRDefault="00CF4634">
                    <w:pPr>
                      <w:pStyle w:val="af7"/>
                      <w:jc w:val="center"/>
                      <w:rPr>
                        <w:rFonts w:ascii="Arial" w:hAnsi="Arial" w:cs="Arial"/>
                        <w:b/>
                        <w:bCs/>
                        <w:spacing w:val="24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 xml:space="preserve">«Миграционные процессы в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>Российской Федерации: вызовы, практика, перспективы»</w:t>
                    </w:r>
                  </w:p>
                  <w:p w:rsidR="009B57D9" w:rsidRDefault="00CF4634">
                    <w:pPr>
                      <w:pStyle w:val="af7"/>
                      <w:jc w:val="center"/>
                      <w:rPr>
                        <w:rFonts w:ascii="Arial" w:hAnsi="Arial" w:cs="Arial"/>
                        <w:b/>
                        <w:bCs/>
                        <w:spacing w:val="24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>2</w:t>
                    </w:r>
                    <w:r w:rsidR="00D73496"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  <w:lang w:val="en-US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 xml:space="preserve"> апреля 2025 Г.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cs="Cambria"/>
        <w:i/>
        <w:iCs/>
        <w:noProof/>
        <w:sz w:val="22"/>
        <w:szCs w:val="22"/>
      </w:rPr>
      <w:drawing>
        <wp:anchor distT="0" distB="0" distL="114935" distR="114935" simplePos="0" relativeHeight="251657216" behindDoc="0" locked="0" layoutInCell="0" allowOverlap="1">
          <wp:simplePos x="0" y="0"/>
          <wp:positionH relativeFrom="column">
            <wp:posOffset>4419600</wp:posOffset>
          </wp:positionH>
          <wp:positionV relativeFrom="paragraph">
            <wp:posOffset>119380</wp:posOffset>
          </wp:positionV>
          <wp:extent cx="1943100" cy="485775"/>
          <wp:effectExtent l="0" t="0" r="0" b="0"/>
          <wp:wrapTight wrapText="bothSides">
            <wp:wrapPolygon edited="0">
              <wp:start x="-7" y="0"/>
              <wp:lineTo x="21592" y="0"/>
              <wp:lineTo x="21592" y="21580"/>
              <wp:lineTo x="-7" y="21580"/>
              <wp:lineTo x="-7" y="0"/>
            </wp:wrapPolygon>
          </wp:wrapTight>
          <wp:docPr id="2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i/>
        <w:iCs/>
        <w:noProof/>
        <w:sz w:val="22"/>
        <w:szCs w:val="22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906145</wp:posOffset>
          </wp:positionH>
          <wp:positionV relativeFrom="paragraph">
            <wp:posOffset>24130</wp:posOffset>
          </wp:positionV>
          <wp:extent cx="1629410" cy="709930"/>
          <wp:effectExtent l="0" t="0" r="0" b="0"/>
          <wp:wrapSquare wrapText="largest"/>
          <wp:docPr id="3" name="Изображение1 Копия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 Копия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D9" w:rsidRDefault="00CF4634">
    <w:pPr>
      <w:tabs>
        <w:tab w:val="center" w:pos="5102"/>
      </w:tabs>
      <w:rPr>
        <w:rFonts w:ascii="Cambria" w:hAnsi="Cambria" w:cs="Cambria"/>
        <w:i/>
        <w:iCs/>
        <w:sz w:val="22"/>
        <w:szCs w:val="22"/>
      </w:rPr>
    </w:pPr>
    <w:r>
      <w:rPr>
        <w:rFonts w:ascii="Cambria" w:hAnsi="Cambria" w:cs="Cambria"/>
        <w:i/>
        <w:iCs/>
        <w:noProof/>
        <w:sz w:val="22"/>
        <w:szCs w:val="22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9928CE4">
              <wp:simplePos x="0" y="0"/>
              <wp:positionH relativeFrom="column">
                <wp:posOffset>598805</wp:posOffset>
              </wp:positionH>
              <wp:positionV relativeFrom="paragraph">
                <wp:posOffset>-313690</wp:posOffset>
              </wp:positionV>
              <wp:extent cx="5222875" cy="347980"/>
              <wp:effectExtent l="0" t="0" r="0" b="0"/>
              <wp:wrapNone/>
              <wp:docPr id="4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2880" cy="34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57D9" w:rsidRDefault="00CF4634">
                          <w:pPr>
                            <w:pStyle w:val="af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</w:rPr>
                            <w:t>ВСЕРОССИЙСКАЯ КОНФЕРЕНЦИЯ</w:t>
                          </w:r>
                        </w:p>
                        <w:p w:rsidR="009B57D9" w:rsidRDefault="00CF4634">
                          <w:pPr>
                            <w:pStyle w:val="af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</w:rPr>
                            <w:t>«Миграционные процессы в Российской Федерации: вызовы, практика, перспективы»</w:t>
                          </w:r>
                        </w:p>
                        <w:p w:rsidR="009B57D9" w:rsidRDefault="00CF4634">
                          <w:pPr>
                            <w:pStyle w:val="af6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4"/>
                              <w:sz w:val="12"/>
                              <w:szCs w:val="12"/>
                            </w:rPr>
                            <w:t>23 апреля 2025 Г.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28CE4" id="_x0000_s1027" style="position:absolute;margin-left:47.15pt;margin-top:-24.7pt;width:411.25pt;height:27.4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" filled="f" stroked="f" strokeweight="0">
              <v:textbox>
                <w:txbxContent>
                  <w:p w:rsidR="009B57D9" w:rsidRDefault="00CF4634">
                    <w:pPr>
                      <w:pStyle w:val="af7"/>
                      <w:jc w:val="center"/>
                      <w:rPr>
                        <w:rFonts w:ascii="Arial" w:hAnsi="Arial" w:cs="Arial"/>
                        <w:b/>
                        <w:bCs/>
                        <w:spacing w:val="24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>ВСЕРОССИЙСКАЯ КОНФЕРЕНЦИЯ</w:t>
                    </w:r>
                  </w:p>
                  <w:p w:rsidR="009B57D9" w:rsidRDefault="00CF4634">
                    <w:pPr>
                      <w:pStyle w:val="af7"/>
                      <w:jc w:val="center"/>
                      <w:rPr>
                        <w:rFonts w:ascii="Arial" w:hAnsi="Arial" w:cs="Arial"/>
                        <w:b/>
                        <w:bCs/>
                        <w:spacing w:val="24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>«Миграционные процессы в Российской Федерации: вызовы, практика, перспективы»</w:t>
                    </w:r>
                  </w:p>
                  <w:p w:rsidR="009B57D9" w:rsidRDefault="00CF4634">
                    <w:pPr>
                      <w:pStyle w:val="af7"/>
                      <w:jc w:val="center"/>
                      <w:rPr>
                        <w:rFonts w:ascii="Arial" w:hAnsi="Arial" w:cs="Arial"/>
                        <w:b/>
                        <w:bCs/>
                        <w:spacing w:val="24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pacing w:val="24"/>
                        <w:sz w:val="12"/>
                        <w:szCs w:val="12"/>
                      </w:rPr>
                      <w:t>23 апреля 2025 Г.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cs="Cambria"/>
        <w:i/>
        <w:iCs/>
        <w:noProof/>
        <w:sz w:val="22"/>
        <w:szCs w:val="22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4419600</wp:posOffset>
          </wp:positionH>
          <wp:positionV relativeFrom="paragraph">
            <wp:posOffset>119380</wp:posOffset>
          </wp:positionV>
          <wp:extent cx="1943100" cy="485775"/>
          <wp:effectExtent l="0" t="0" r="0" b="0"/>
          <wp:wrapTight wrapText="bothSides">
            <wp:wrapPolygon edited="0">
              <wp:start x="-7" y="0"/>
              <wp:lineTo x="21592" y="0"/>
              <wp:lineTo x="21592" y="21580"/>
              <wp:lineTo x="-7" y="21580"/>
              <wp:lineTo x="-7" y="0"/>
            </wp:wrapPolygon>
          </wp:wrapTight>
          <wp:docPr id="5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i/>
        <w:iCs/>
        <w:noProof/>
        <w:sz w:val="22"/>
        <w:szCs w:val="22"/>
      </w:rP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906145</wp:posOffset>
          </wp:positionH>
          <wp:positionV relativeFrom="paragraph">
            <wp:posOffset>24130</wp:posOffset>
          </wp:positionV>
          <wp:extent cx="1629410" cy="709930"/>
          <wp:effectExtent l="0" t="0" r="0" b="0"/>
          <wp:wrapSquare wrapText="largest"/>
          <wp:docPr id="6" name="Изображение1 Копия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Изображение1 Копия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B41"/>
    <w:multiLevelType w:val="multilevel"/>
    <w:tmpl w:val="C5BEC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3655FB"/>
    <w:multiLevelType w:val="multilevel"/>
    <w:tmpl w:val="828478C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D9"/>
    <w:rsid w:val="00071319"/>
    <w:rsid w:val="002011A4"/>
    <w:rsid w:val="003D2042"/>
    <w:rsid w:val="005052D3"/>
    <w:rsid w:val="007E66FD"/>
    <w:rsid w:val="009046B8"/>
    <w:rsid w:val="009B57D9"/>
    <w:rsid w:val="00B11F8B"/>
    <w:rsid w:val="00B952CB"/>
    <w:rsid w:val="00C07DD8"/>
    <w:rsid w:val="00CF4634"/>
    <w:rsid w:val="00D73496"/>
    <w:rsid w:val="00FF1664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E2469-D6A3-40DF-9D82-469E34A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02D7"/>
    <w:pPr>
      <w:keepNext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AC02D7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570462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CF07AE"/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CF07AE"/>
    <w:rPr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99"/>
    <w:qFormat/>
    <w:locked/>
    <w:rsid w:val="005C7B69"/>
    <w:rPr>
      <w:rFonts w:ascii="Calibri" w:hAnsi="Calibri" w:cs="Calibri"/>
      <w:sz w:val="22"/>
      <w:szCs w:val="22"/>
      <w:lang w:val="ru-RU" w:eastAsia="ru-RU"/>
    </w:rPr>
  </w:style>
  <w:style w:type="character" w:customStyle="1" w:styleId="ab">
    <w:name w:val="Заголовок Знак"/>
    <w:basedOn w:val="a0"/>
    <w:link w:val="ac"/>
    <w:uiPriority w:val="99"/>
    <w:qFormat/>
    <w:locked/>
    <w:rsid w:val="005C7B69"/>
    <w:rPr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rsid w:val="00730AC8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4E09D5"/>
    <w:rPr>
      <w:color w:val="800080"/>
      <w:u w:val="single"/>
    </w:rPr>
  </w:style>
  <w:style w:type="character" w:customStyle="1" w:styleId="3">
    <w:name w:val="Основной текст 3 Знак"/>
    <w:basedOn w:val="a0"/>
    <w:link w:val="30"/>
    <w:uiPriority w:val="99"/>
    <w:qFormat/>
    <w:locked/>
    <w:rsid w:val="003265A4"/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7C2AC2"/>
  </w:style>
  <w:style w:type="character" w:customStyle="1" w:styleId="extended-textshort">
    <w:name w:val="extended-textshort"/>
    <w:basedOn w:val="a0"/>
    <w:qFormat/>
    <w:rsid w:val="00896879"/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Noto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Noto Sans"/>
      <w:i/>
      <w:iCs/>
    </w:rPr>
  </w:style>
  <w:style w:type="paragraph" w:styleId="af2">
    <w:name w:val="index heading"/>
    <w:basedOn w:val="a"/>
    <w:qFormat/>
    <w:pPr>
      <w:suppressLineNumbers/>
    </w:pPr>
    <w:rPr>
      <w:rFonts w:cs="Noto Sans"/>
    </w:rPr>
  </w:style>
  <w:style w:type="paragraph" w:styleId="a4">
    <w:name w:val="Balloon Text"/>
    <w:basedOn w:val="a"/>
    <w:link w:val="a3"/>
    <w:uiPriority w:val="99"/>
    <w:semiHidden/>
    <w:qFormat/>
    <w:rsid w:val="00570462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rsid w:val="00CF07A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CF07AE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99"/>
    <w:qFormat/>
    <w:rsid w:val="008F679A"/>
    <w:pPr>
      <w:ind w:left="720"/>
    </w:pPr>
  </w:style>
  <w:style w:type="paragraph" w:styleId="aa">
    <w:name w:val="No Spacing"/>
    <w:link w:val="a9"/>
    <w:uiPriority w:val="99"/>
    <w:qFormat/>
    <w:rsid w:val="005C7B69"/>
    <w:rPr>
      <w:rFonts w:ascii="Calibri" w:hAnsi="Calibri" w:cs="Calibri"/>
    </w:rPr>
  </w:style>
  <w:style w:type="paragraph" w:styleId="ac">
    <w:name w:val="Title"/>
    <w:basedOn w:val="a"/>
    <w:link w:val="ab"/>
    <w:uiPriority w:val="99"/>
    <w:qFormat/>
    <w:rsid w:val="005C7B69"/>
    <w:pPr>
      <w:jc w:val="center"/>
    </w:pPr>
    <w:rPr>
      <w:b/>
      <w:bCs/>
    </w:rPr>
  </w:style>
  <w:style w:type="paragraph" w:styleId="af4">
    <w:name w:val="Block Text"/>
    <w:basedOn w:val="a"/>
    <w:uiPriority w:val="99"/>
    <w:qFormat/>
    <w:rsid w:val="00730AC8"/>
    <w:pPr>
      <w:ind w:left="360" w:right="355"/>
      <w:jc w:val="both"/>
    </w:pPr>
  </w:style>
  <w:style w:type="paragraph" w:styleId="30">
    <w:name w:val="Body Text 3"/>
    <w:basedOn w:val="a"/>
    <w:link w:val="3"/>
    <w:uiPriority w:val="99"/>
    <w:qFormat/>
    <w:rsid w:val="003265A4"/>
    <w:pPr>
      <w:jc w:val="both"/>
    </w:pPr>
  </w:style>
  <w:style w:type="paragraph" w:styleId="af5">
    <w:name w:val="Normal (Web)"/>
    <w:basedOn w:val="a"/>
    <w:uiPriority w:val="99"/>
    <w:semiHidden/>
    <w:qFormat/>
    <w:rsid w:val="007C2AC2"/>
    <w:pPr>
      <w:spacing w:beforeAutospacing="1" w:afterAutospacing="1"/>
    </w:pPr>
  </w:style>
  <w:style w:type="paragraph" w:customStyle="1" w:styleId="Style8">
    <w:name w:val="Style8"/>
    <w:basedOn w:val="a"/>
    <w:uiPriority w:val="99"/>
    <w:qFormat/>
    <w:rsid w:val="00D15748"/>
    <w:pPr>
      <w:widowControl w:val="0"/>
      <w:spacing w:line="384" w:lineRule="exact"/>
      <w:ind w:hanging="269"/>
    </w:pPr>
    <w:rPr>
      <w:rFonts w:ascii="Georgia" w:eastAsiaTheme="minorEastAsia" w:hAnsi="Georgia" w:cstheme="minorBidi"/>
    </w:rPr>
  </w:style>
  <w:style w:type="paragraph" w:customStyle="1" w:styleId="Style7">
    <w:name w:val="Style7"/>
    <w:basedOn w:val="a"/>
    <w:uiPriority w:val="99"/>
    <w:qFormat/>
    <w:rsid w:val="00D15748"/>
    <w:pPr>
      <w:widowControl w:val="0"/>
      <w:spacing w:line="382" w:lineRule="exact"/>
      <w:ind w:firstLine="739"/>
      <w:jc w:val="both"/>
    </w:pPr>
    <w:rPr>
      <w:rFonts w:ascii="Georgia" w:eastAsiaTheme="minorEastAsia" w:hAnsi="Georgia" w:cstheme="minorBidi"/>
    </w:rPr>
  </w:style>
  <w:style w:type="paragraph" w:customStyle="1" w:styleId="af6">
    <w:name w:val="Содержимое врезки"/>
    <w:basedOn w:val="a"/>
    <w:qFormat/>
  </w:style>
  <w:style w:type="numbering" w:customStyle="1" w:styleId="af7">
    <w:name w:val="Без списка"/>
    <w:uiPriority w:val="99"/>
    <w:semiHidden/>
    <w:unhideWhenUsed/>
    <w:qFormat/>
  </w:style>
  <w:style w:type="table" w:styleId="af8">
    <w:name w:val="Table Grid"/>
    <w:basedOn w:val="a1"/>
    <w:uiPriority w:val="39"/>
    <w:rsid w:val="00DF73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Нехорошков П.А.</dc:creator>
  <dc:description/>
  <cp:lastModifiedBy>Системный администратор УНИД</cp:lastModifiedBy>
  <cp:revision>3</cp:revision>
  <cp:lastPrinted>2020-10-07T06:44:00Z</cp:lastPrinted>
  <dcterms:created xsi:type="dcterms:W3CDTF">2025-03-18T11:34:00Z</dcterms:created>
  <dcterms:modified xsi:type="dcterms:W3CDTF">2025-03-18T11:34:00Z</dcterms:modified>
  <dc:language>ru-RU</dc:language>
</cp:coreProperties>
</file>